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314" w:rsidRDefault="003C3314" w:rsidP="003C3314">
      <w:pPr>
        <w:pStyle w:val="1"/>
        <w:rPr>
          <w:rtl/>
        </w:rPr>
      </w:pPr>
      <w:r w:rsidRPr="00440413">
        <w:rPr>
          <w:rFonts w:hint="cs"/>
          <w:rtl/>
        </w:rPr>
        <w:t>דרגה 8: מורה חוקר את עשייתו</w:t>
      </w:r>
    </w:p>
    <w:p w:rsidR="003C3314" w:rsidRDefault="003C3314" w:rsidP="003C3314">
      <w:pPr>
        <w:rPr>
          <w:rtl/>
        </w:rPr>
      </w:pPr>
      <w:r>
        <w:rPr>
          <w:rFonts w:hint="cs"/>
          <w:rtl/>
        </w:rPr>
        <w:t xml:space="preserve">רציונל: מטרת ההשתלמות היא לעודד את המורה לשאול שאלות מתחום עבודתו כמורה לתנ"ך, להעשיר את הידע העיוני והמחקרי בתחום, ולפרסם את התהליכים והממצאים. המחקר יתמקד בתחום הוראת התנ"ך, וישלב כלים מתחום המחקר במדעי החברה ומתחום הידע האקדמי בתנ"ך. </w:t>
      </w:r>
    </w:p>
    <w:p w:rsidR="003C3314" w:rsidRDefault="003C3314" w:rsidP="003C3314">
      <w:pPr>
        <w:rPr>
          <w:rtl/>
        </w:rPr>
      </w:pPr>
      <w:r>
        <w:rPr>
          <w:rFonts w:hint="cs"/>
          <w:rtl/>
        </w:rPr>
        <w:t xml:space="preserve"> </w:t>
      </w:r>
    </w:p>
    <w:p w:rsidR="003C3314" w:rsidRPr="00DB2DD6" w:rsidRDefault="003C3314" w:rsidP="003C3314">
      <w:pPr>
        <w:pStyle w:val="NormalWeb"/>
        <w:bidi/>
        <w:jc w:val="both"/>
        <w:rPr>
          <w:rFonts w:ascii="David" w:hAnsi="David" w:cs="David"/>
        </w:rPr>
      </w:pPr>
      <w:r>
        <w:rPr>
          <w:rFonts w:hint="cs"/>
          <w:rtl/>
        </w:rPr>
        <w:t xml:space="preserve"> </w:t>
      </w:r>
      <w:r w:rsidRPr="00DB2DD6">
        <w:rPr>
          <w:rStyle w:val="a3"/>
          <w:rFonts w:ascii="David" w:hAnsi="David" w:cs="David"/>
          <w:rtl/>
        </w:rPr>
        <w:t>נושאים מרכזיים</w:t>
      </w:r>
    </w:p>
    <w:p w:rsidR="003C3314" w:rsidRDefault="003C3314" w:rsidP="000A3D66">
      <w:pPr>
        <w:pStyle w:val="NormalWeb"/>
        <w:bidi/>
        <w:jc w:val="both"/>
        <w:rPr>
          <w:rFonts w:ascii="David" w:hAnsi="David" w:cs="David"/>
          <w:rtl/>
        </w:rPr>
      </w:pPr>
      <w:r w:rsidRPr="00DB2DD6">
        <w:rPr>
          <w:rStyle w:val="a3"/>
          <w:rFonts w:ascii="David" w:hAnsi="David" w:cs="David"/>
          <w:rtl/>
        </w:rPr>
        <w:t>שנה א</w:t>
      </w:r>
      <w:r>
        <w:rPr>
          <w:rFonts w:ascii="David" w:hAnsi="David" w:cs="David" w:hint="cs"/>
          <w:rtl/>
        </w:rPr>
        <w:t xml:space="preserve">: </w:t>
      </w:r>
      <w:r w:rsidRPr="00B617E1">
        <w:rPr>
          <w:rFonts w:ascii="David" w:hAnsi="David" w:cs="David" w:hint="cs"/>
          <w:b/>
          <w:bCs/>
          <w:rtl/>
        </w:rPr>
        <w:t xml:space="preserve">לימודים אקדמיים בהיקף </w:t>
      </w:r>
      <w:r w:rsidR="000A3D66">
        <w:rPr>
          <w:rFonts w:ascii="David" w:hAnsi="David" w:cs="David" w:hint="cs"/>
          <w:b/>
          <w:bCs/>
          <w:rtl/>
        </w:rPr>
        <w:t>30</w:t>
      </w:r>
      <w:r w:rsidRPr="00B617E1">
        <w:rPr>
          <w:rFonts w:ascii="David" w:hAnsi="David" w:cs="David" w:hint="cs"/>
          <w:b/>
          <w:bCs/>
          <w:rtl/>
        </w:rPr>
        <w:t xml:space="preserve"> </w:t>
      </w:r>
      <w:proofErr w:type="spellStart"/>
      <w:r w:rsidRPr="00B617E1">
        <w:rPr>
          <w:rFonts w:ascii="David" w:hAnsi="David" w:cs="David" w:hint="cs"/>
          <w:b/>
          <w:bCs/>
          <w:rtl/>
        </w:rPr>
        <w:t>ש"ש</w:t>
      </w:r>
      <w:proofErr w:type="spellEnd"/>
      <w:r w:rsidRPr="00B617E1">
        <w:rPr>
          <w:rFonts w:ascii="David" w:hAnsi="David" w:cs="David" w:hint="cs"/>
          <w:b/>
          <w:bCs/>
          <w:rtl/>
        </w:rPr>
        <w:t xml:space="preserve">, הנחייה אישית בהיקף 30 </w:t>
      </w:r>
      <w:proofErr w:type="spellStart"/>
      <w:r w:rsidRPr="00B617E1">
        <w:rPr>
          <w:rFonts w:ascii="David" w:hAnsi="David" w:cs="David" w:hint="cs"/>
          <w:b/>
          <w:bCs/>
          <w:rtl/>
        </w:rPr>
        <w:t>ש"ש</w:t>
      </w:r>
      <w:proofErr w:type="spellEnd"/>
    </w:p>
    <w:p w:rsidR="003C3314" w:rsidRDefault="003C3314" w:rsidP="003C3314">
      <w:pPr>
        <w:pStyle w:val="NormalWeb"/>
        <w:bidi/>
        <w:jc w:val="both"/>
        <w:rPr>
          <w:rFonts w:ascii="David" w:hAnsi="David" w:cs="David"/>
          <w:rtl/>
        </w:rPr>
      </w:pPr>
      <w:r>
        <w:rPr>
          <w:rFonts w:ascii="David" w:hAnsi="David" w:cs="David" w:hint="cs"/>
          <w:rtl/>
        </w:rPr>
        <w:t>שיטות מחקר: מחקר כמותי מול מחקר איכותני ושיקולים בבחירת פרדיגמת המחקר המתאימה</w:t>
      </w:r>
    </w:p>
    <w:p w:rsidR="003C3314" w:rsidRDefault="003C3314" w:rsidP="003C3314">
      <w:pPr>
        <w:pStyle w:val="NormalWeb"/>
        <w:bidi/>
        <w:jc w:val="both"/>
        <w:rPr>
          <w:rFonts w:ascii="David" w:hAnsi="David" w:cs="David"/>
          <w:rtl/>
        </w:rPr>
      </w:pPr>
      <w:r>
        <w:rPr>
          <w:rFonts w:ascii="David" w:hAnsi="David" w:cs="David" w:hint="cs"/>
          <w:rtl/>
        </w:rPr>
        <w:t>מחקר פעולה ויישומו בבית הספר</w:t>
      </w:r>
    </w:p>
    <w:p w:rsidR="003C3314" w:rsidRDefault="003C3314" w:rsidP="003C3314">
      <w:pPr>
        <w:pStyle w:val="NormalWeb"/>
        <w:bidi/>
        <w:jc w:val="both"/>
        <w:rPr>
          <w:rFonts w:ascii="David" w:hAnsi="David" w:cs="David"/>
          <w:rtl/>
        </w:rPr>
      </w:pPr>
      <w:r>
        <w:rPr>
          <w:rFonts w:ascii="David" w:hAnsi="David" w:cs="David" w:hint="cs"/>
          <w:rtl/>
        </w:rPr>
        <w:t>היכרות עם דרכי הוראת מיומנויות ודרכי הוראה מתקדמות בתחום התנ"ך</w:t>
      </w:r>
    </w:p>
    <w:p w:rsidR="003C3314" w:rsidRPr="00DB2DD6" w:rsidRDefault="003C3314" w:rsidP="003C3314">
      <w:pPr>
        <w:pStyle w:val="NormalWeb"/>
        <w:bidi/>
        <w:jc w:val="both"/>
        <w:rPr>
          <w:rFonts w:ascii="David" w:hAnsi="David" w:cs="David"/>
        </w:rPr>
      </w:pPr>
      <w:r>
        <w:rPr>
          <w:rFonts w:ascii="David" w:hAnsi="David" w:cs="David" w:hint="cs"/>
          <w:rtl/>
        </w:rPr>
        <w:t>בניית הצעת מחקר מפורטת ומבוססת מבחינה אקדמית</w:t>
      </w:r>
    </w:p>
    <w:p w:rsidR="003C3314" w:rsidRPr="00DB2DD6" w:rsidRDefault="003C3314" w:rsidP="000A3D66">
      <w:pPr>
        <w:pStyle w:val="NormalWeb"/>
        <w:bidi/>
        <w:jc w:val="both"/>
        <w:rPr>
          <w:rFonts w:ascii="David" w:hAnsi="David" w:cs="David"/>
        </w:rPr>
      </w:pPr>
      <w:r w:rsidRPr="00DB2DD6">
        <w:rPr>
          <w:rStyle w:val="a3"/>
          <w:rFonts w:ascii="David" w:hAnsi="David" w:cs="David"/>
          <w:rtl/>
        </w:rPr>
        <w:t xml:space="preserve">שנה </w:t>
      </w:r>
      <w:r>
        <w:rPr>
          <w:rStyle w:val="a3"/>
          <w:rFonts w:ascii="David" w:hAnsi="David" w:cs="David" w:hint="cs"/>
          <w:rtl/>
        </w:rPr>
        <w:t>ב</w:t>
      </w:r>
      <w:r>
        <w:rPr>
          <w:rFonts w:ascii="David" w:hAnsi="David" w:cs="David" w:hint="cs"/>
          <w:rtl/>
        </w:rPr>
        <w:t xml:space="preserve">: </w:t>
      </w:r>
      <w:r w:rsidRPr="00B617E1">
        <w:rPr>
          <w:rFonts w:ascii="David" w:hAnsi="David" w:cs="David" w:hint="cs"/>
          <w:b/>
          <w:bCs/>
          <w:rtl/>
        </w:rPr>
        <w:t xml:space="preserve">לימודים אקדמיים בהיקף </w:t>
      </w:r>
      <w:r w:rsidR="000A3D66">
        <w:rPr>
          <w:rFonts w:ascii="David" w:hAnsi="David" w:cs="David" w:hint="cs"/>
          <w:b/>
          <w:bCs/>
          <w:rtl/>
        </w:rPr>
        <w:t>30</w:t>
      </w:r>
      <w:bookmarkStart w:id="0" w:name="_GoBack"/>
      <w:bookmarkEnd w:id="0"/>
      <w:r w:rsidRPr="00B617E1">
        <w:rPr>
          <w:rFonts w:ascii="David" w:hAnsi="David" w:cs="David" w:hint="cs"/>
          <w:b/>
          <w:bCs/>
          <w:rtl/>
        </w:rPr>
        <w:t xml:space="preserve"> </w:t>
      </w:r>
      <w:proofErr w:type="spellStart"/>
      <w:r w:rsidRPr="00B617E1">
        <w:rPr>
          <w:rFonts w:ascii="David" w:hAnsi="David" w:cs="David" w:hint="cs"/>
          <w:b/>
          <w:bCs/>
          <w:rtl/>
        </w:rPr>
        <w:t>ש"ש</w:t>
      </w:r>
      <w:proofErr w:type="spellEnd"/>
      <w:r w:rsidRPr="00B617E1">
        <w:rPr>
          <w:rFonts w:ascii="David" w:hAnsi="David" w:cs="David" w:hint="cs"/>
          <w:b/>
          <w:bCs/>
          <w:rtl/>
        </w:rPr>
        <w:t xml:space="preserve">, הנחייה אישית בהיקף 30 </w:t>
      </w:r>
      <w:proofErr w:type="spellStart"/>
      <w:r w:rsidRPr="00B617E1">
        <w:rPr>
          <w:rFonts w:ascii="David" w:hAnsi="David" w:cs="David" w:hint="cs"/>
          <w:b/>
          <w:bCs/>
          <w:rtl/>
        </w:rPr>
        <w:t>ש"ש</w:t>
      </w:r>
      <w:proofErr w:type="spellEnd"/>
    </w:p>
    <w:p w:rsidR="003C3314" w:rsidRDefault="003C3314" w:rsidP="003C3314">
      <w:pPr>
        <w:rPr>
          <w:rtl/>
        </w:rPr>
      </w:pPr>
      <w:r>
        <w:rPr>
          <w:rFonts w:hint="cs"/>
          <w:rtl/>
        </w:rPr>
        <w:t>סמינר מחקרי שיוקדש למחקר שדה בתחום הוראת התנ"ך</w:t>
      </w:r>
    </w:p>
    <w:p w:rsidR="003C3314" w:rsidRDefault="003C3314" w:rsidP="003C3314">
      <w:pPr>
        <w:rPr>
          <w:rtl/>
        </w:rPr>
      </w:pPr>
      <w:r>
        <w:rPr>
          <w:rFonts w:hint="cs"/>
          <w:rtl/>
        </w:rPr>
        <w:t>דרכי תיעוד ופרסום במטרה להרחיב את השפעת המחקר</w:t>
      </w:r>
    </w:p>
    <w:p w:rsidR="003C3314" w:rsidRDefault="003C3314" w:rsidP="003C3314">
      <w:pPr>
        <w:rPr>
          <w:rtl/>
        </w:rPr>
      </w:pPr>
      <w:r>
        <w:rPr>
          <w:rFonts w:hint="cs"/>
          <w:rtl/>
        </w:rPr>
        <w:t xml:space="preserve">בחינת הרלוונטיות של המחקר והאפיקים להרחיב את השפעתו בתחום הפרקטיקה. </w:t>
      </w:r>
    </w:p>
    <w:p w:rsidR="003C3314" w:rsidRDefault="003C3314" w:rsidP="003C3314">
      <w:pPr>
        <w:rPr>
          <w:rtl/>
        </w:rPr>
      </w:pPr>
    </w:p>
    <w:p w:rsidR="003C3314" w:rsidRDefault="003C3314" w:rsidP="003C3314">
      <w:pPr>
        <w:rPr>
          <w:rtl/>
        </w:rPr>
      </w:pPr>
      <w:r>
        <w:rPr>
          <w:rFonts w:hint="cs"/>
          <w:rtl/>
        </w:rPr>
        <w:t>ההערכה תתבסס על תהליך העבודה שיתואם בתלקיט לאורך שתי שנות הלימוד, ועל בחינת המחקר הסופי:</w:t>
      </w:r>
      <w:r>
        <w:rPr>
          <w:rFonts w:hint="cs"/>
        </w:rPr>
        <w:t xml:space="preserve"> </w:t>
      </w:r>
      <w:r>
        <w:rPr>
          <w:rFonts w:hint="cs"/>
          <w:rtl/>
        </w:rPr>
        <w:t xml:space="preserve">הרציונל, הרקע התיאורטי, המתודולוגיה, הממצאים והדיון, מסקנות והשלכות, סגנון הכתיבה, ורפלקציה אישית על התהליך. יובאו בחשבון גם הצגת המחקר בפני העמיתים במליאת הקורס, </w:t>
      </w:r>
      <w:proofErr w:type="spellStart"/>
      <w:r>
        <w:rPr>
          <w:rFonts w:hint="cs"/>
          <w:rtl/>
        </w:rPr>
        <w:t>וינתן</w:t>
      </w:r>
      <w:proofErr w:type="spellEnd"/>
      <w:r>
        <w:rPr>
          <w:rFonts w:hint="cs"/>
          <w:rtl/>
        </w:rPr>
        <w:t xml:space="preserve"> קרדיט מיוחד למי שיגיש את המחקר כמאמר לפרסום. </w:t>
      </w:r>
    </w:p>
    <w:p w:rsidR="00925C28" w:rsidRDefault="00925C28"/>
    <w:sectPr w:rsidR="00925C28" w:rsidSect="006A2D9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14"/>
    <w:rsid w:val="000A3D66"/>
    <w:rsid w:val="003C3314"/>
    <w:rsid w:val="006A2D9D"/>
    <w:rsid w:val="00925C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932BF"/>
  <w15:chartTrackingRefBased/>
  <w15:docId w15:val="{FB3B3BF1-C591-4ADC-990A-6C493102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314"/>
    <w:pPr>
      <w:bidi/>
      <w:spacing w:line="360" w:lineRule="auto"/>
      <w:jc w:val="both"/>
    </w:pPr>
    <w:rPr>
      <w:rFonts w:cs="David"/>
      <w:szCs w:val="24"/>
    </w:rPr>
  </w:style>
  <w:style w:type="paragraph" w:styleId="1">
    <w:name w:val="heading 1"/>
    <w:basedOn w:val="a"/>
    <w:next w:val="a"/>
    <w:link w:val="10"/>
    <w:autoRedefine/>
    <w:uiPriority w:val="9"/>
    <w:qFormat/>
    <w:rsid w:val="003C3314"/>
    <w:pPr>
      <w:keepNext/>
      <w:keepLines/>
      <w:spacing w:before="240" w:after="0"/>
      <w:jc w:val="center"/>
      <w:outlineLvl w:val="0"/>
    </w:pPr>
    <w:rPr>
      <w:rFonts w:asciiTheme="majorHAnsi" w:eastAsiaTheme="majorEastAsia" w:hAnsiTheme="majorHAns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C3314"/>
    <w:rPr>
      <w:rFonts w:asciiTheme="majorHAnsi" w:eastAsiaTheme="majorEastAsia" w:hAnsiTheme="majorHAnsi" w:cs="David"/>
      <w:sz w:val="32"/>
      <w:szCs w:val="32"/>
    </w:rPr>
  </w:style>
  <w:style w:type="paragraph" w:styleId="NormalWeb">
    <w:name w:val="Normal (Web)"/>
    <w:basedOn w:val="a"/>
    <w:uiPriority w:val="99"/>
    <w:unhideWhenUsed/>
    <w:rsid w:val="003C3314"/>
    <w:pPr>
      <w:bidi w:val="0"/>
      <w:spacing w:before="100" w:beforeAutospacing="1" w:after="100" w:afterAutospacing="1" w:line="240" w:lineRule="auto"/>
      <w:jc w:val="left"/>
    </w:pPr>
    <w:rPr>
      <w:rFonts w:ascii="Times New Roman" w:eastAsia="Times New Roman" w:hAnsi="Times New Roman" w:cs="Times New Roman"/>
      <w:sz w:val="24"/>
    </w:rPr>
  </w:style>
  <w:style w:type="character" w:styleId="a3">
    <w:name w:val="Strong"/>
    <w:basedOn w:val="a0"/>
    <w:uiPriority w:val="22"/>
    <w:qFormat/>
    <w:rsid w:val="003C33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182</Words>
  <Characters>911</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Limor Pashko</dc:creator>
  <cp:keywords/>
  <dc:description/>
  <cp:lastModifiedBy>Limor Pashko</cp:lastModifiedBy>
  <cp:revision>2</cp:revision>
  <dcterms:created xsi:type="dcterms:W3CDTF">2017-07-11T09:31:00Z</dcterms:created>
  <dcterms:modified xsi:type="dcterms:W3CDTF">2017-07-11T09:46:00Z</dcterms:modified>
</cp:coreProperties>
</file>